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4679"/>
        <w:gridCol w:w="3119"/>
        <w:gridCol w:w="1675"/>
      </w:tblGrid>
      <w:tr w:rsidR="000A6718" w:rsidRPr="000B6D24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:rsidR="000A6718" w:rsidRPr="000B6D24" w:rsidRDefault="003C2675" w:rsidP="00E03EFE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3C2675">
              <w:rPr>
                <w:rFonts w:ascii="Arial Narrow" w:hAnsi="Arial Narrow"/>
                <w:b/>
                <w:sz w:val="28"/>
                <w:szCs w:val="28"/>
                <w:lang w:val="es-MX"/>
              </w:rPr>
              <w:t>PADRÓN DE CONTRATISTAS DE</w:t>
            </w:r>
            <w:r w:rsidR="00E03EFE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 w:rsidRPr="003C2675">
              <w:rPr>
                <w:rFonts w:ascii="Arial Narrow" w:hAnsi="Arial Narrow"/>
                <w:b/>
                <w:sz w:val="28"/>
                <w:szCs w:val="28"/>
                <w:lang w:val="es-MX"/>
              </w:rPr>
              <w:t>L</w:t>
            </w:r>
            <w:r w:rsidR="00E03EFE">
              <w:rPr>
                <w:rFonts w:ascii="Arial Narrow" w:hAnsi="Arial Narrow"/>
                <w:b/>
                <w:sz w:val="28"/>
                <w:szCs w:val="28"/>
                <w:lang w:val="es-MX"/>
              </w:rPr>
              <w:t>A</w:t>
            </w:r>
            <w:r w:rsidRPr="003C2675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 w:rsidR="00E03EFE">
              <w:rPr>
                <w:rFonts w:ascii="Arial Narrow" w:hAnsi="Arial Narrow"/>
                <w:b/>
                <w:sz w:val="28"/>
                <w:szCs w:val="28"/>
                <w:lang w:val="es-MX"/>
              </w:rPr>
              <w:t>YESCA</w:t>
            </w:r>
            <w:r w:rsidRPr="003C2675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2020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:rsidTr="008236E3">
        <w:trPr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VI</w:t>
            </w: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b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EXPERIENCIA Y ESPECIALIDAD ACTUALIZADA DEL SOLICITANTE, ANEXANDO RELACIÓN DE CONTRATOS Y ACTAS DE ENTREGA RECEPCIÓN Y/O CONSTANCIAS DE CONSTRUCCIÓN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0A6718" w:rsidRPr="000B6D24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la obras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06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de la persona física o moral que  contrató la obra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705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</w:tc>
        <w:tc>
          <w:tcPr>
            <w:tcW w:w="4794" w:type="dxa"/>
            <w:gridSpan w:val="2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</w:t>
            </w:r>
            <w:r w:rsidR="00957FE3">
              <w:rPr>
                <w:rFonts w:ascii="Arial Narrow" w:hAnsi="Arial Narrow"/>
                <w:sz w:val="23"/>
                <w:szCs w:val="23"/>
              </w:rPr>
              <w:t xml:space="preserve">r de los trabajos contratados, incluyendo I.V.A. 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87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ejecutados a la fecha,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I.V.A.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554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por ejercer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por realizar cuando el contrato no se haya concluido,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 V. A.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549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87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  <w:p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1162"/>
          <w:jc w:val="center"/>
        </w:trPr>
        <w:tc>
          <w:tcPr>
            <w:tcW w:w="4679" w:type="dxa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: a) contratos, b) acta de entrega recepción y c) constancias de construcción de obras realizadas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17270B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2693"/>
        <w:gridCol w:w="709"/>
        <w:gridCol w:w="1275"/>
        <w:gridCol w:w="1560"/>
        <w:gridCol w:w="1417"/>
        <w:gridCol w:w="567"/>
        <w:gridCol w:w="1488"/>
      </w:tblGrid>
      <w:tr w:rsidR="000A6718" w:rsidRPr="000B6D24" w:rsidTr="000A6718">
        <w:trPr>
          <w:trHeight w:val="512"/>
        </w:trPr>
        <w:tc>
          <w:tcPr>
            <w:tcW w:w="6521" w:type="dxa"/>
            <w:gridSpan w:val="2"/>
            <w:vMerge w:val="restart"/>
            <w:shd w:val="clear" w:color="auto" w:fill="D0CECE"/>
            <w:vAlign w:val="center"/>
          </w:tcPr>
          <w:p w:rsidR="000A6718" w:rsidRPr="000B6D24" w:rsidRDefault="00323D21" w:rsidP="00957FE3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PADRÓN DE CONTRATISTAS DE LA YESCA</w:t>
            </w:r>
            <w:r w:rsidR="003C2675" w:rsidRPr="003C2675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2020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:rsidR="000A6718" w:rsidRPr="000B6D24" w:rsidRDefault="003C2675" w:rsidP="000A6718">
            <w:pPr>
              <w:jc w:val="both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sz w:val="15"/>
              </w:rPr>
              <w:t>1</w:t>
            </w:r>
            <w:bookmarkStart w:id="0" w:name="_GoBack"/>
            <w:bookmarkEnd w:id="0"/>
            <w:r w:rsidR="000A6718" w:rsidRPr="000B6D24">
              <w:rPr>
                <w:rFonts w:ascii="Arial Narrow" w:hAnsi="Arial Narrow"/>
                <w:sz w:val="15"/>
              </w:rPr>
              <w:t>.- SE PERMITE EL INCLUIR LOS CONTRATOS TANTO CON PARTICULARES COMO CON DEPENDENCIAS O ENTIDADES GUBERNAMENTALES DE CUALQUIERA DE SUS NIVELES.</w:t>
            </w:r>
          </w:p>
          <w:p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:rsidTr="000A6718">
        <w:trPr>
          <w:trHeight w:val="730"/>
        </w:trPr>
        <w:tc>
          <w:tcPr>
            <w:tcW w:w="6521" w:type="dxa"/>
            <w:gridSpan w:val="2"/>
            <w:vMerge/>
            <w:shd w:val="clear" w:color="auto" w:fill="D0CECE"/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VI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:rsidTr="000A6718">
        <w:trPr>
          <w:trHeight w:val="881"/>
        </w:trPr>
        <w:tc>
          <w:tcPr>
            <w:tcW w:w="13537" w:type="dxa"/>
            <w:gridSpan w:val="8"/>
            <w:shd w:val="clear" w:color="auto" w:fill="D0CECE"/>
          </w:tcPr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 xml:space="preserve">EXPERIENCIA Y ESPECIALIDAD ACTUALIZADA DEL SOLICITANTE ANEXANDO LA RELACIÓN DE CONTRATOS, ACTAS DE ENTREGA RECEPCIÓN </w:t>
            </w: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>Y/O CONSTANCIAS DE CONSTRUCCIÓN DE OBRAS REALIZADAS</w:t>
            </w:r>
            <w:r>
              <w:rPr>
                <w:rFonts w:ascii="Arial Narrow" w:hAnsi="Arial Narrow"/>
                <w:sz w:val="20"/>
              </w:rPr>
              <w:t>; REQUIRIENDOSE LA ENTREGA EN FORMA DIGITAL DE LA DOCUMENTACIÓN SOPORTE CITADA</w:t>
            </w: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A6718" w:rsidRPr="000B6D24" w:rsidTr="000A6718">
        <w:tc>
          <w:tcPr>
            <w:tcW w:w="3828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0A6718" w:rsidRPr="000B6D24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:rsidTr="000A6718">
        <w:trPr>
          <w:trHeight w:val="446"/>
        </w:trPr>
        <w:tc>
          <w:tcPr>
            <w:tcW w:w="13537" w:type="dxa"/>
            <w:gridSpan w:val="8"/>
            <w:tcBorders>
              <w:top w:val="single" w:sz="4" w:space="0" w:color="AEAAAA"/>
              <w:bottom w:val="single" w:sz="4" w:space="0" w:color="AEAAAA"/>
            </w:tcBorders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0A6718" w:rsidRPr="000B6D24" w:rsidTr="000A6718">
        <w:tc>
          <w:tcPr>
            <w:tcW w:w="13537" w:type="dxa"/>
            <w:gridSpan w:val="8"/>
            <w:tcBorders>
              <w:top w:val="single" w:sz="4" w:space="0" w:color="AEAAAA"/>
            </w:tcBorders>
          </w:tcPr>
          <w:p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:rsidR="00AD6A88" w:rsidRPr="00AB2832" w:rsidRDefault="00AD6A88" w:rsidP="00AD6A88"/>
    <w:sectPr w:rsidR="00AD6A88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7CB" w:rsidRDefault="00B557CB" w:rsidP="0001527E">
      <w:r>
        <w:separator/>
      </w:r>
    </w:p>
  </w:endnote>
  <w:endnote w:type="continuationSeparator" w:id="0">
    <w:p w:rsidR="00B557CB" w:rsidRDefault="00B557CB" w:rsidP="00015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7E" w:rsidRDefault="0001527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7CB" w:rsidRDefault="00B557CB" w:rsidP="0001527E">
      <w:r>
        <w:separator/>
      </w:r>
    </w:p>
  </w:footnote>
  <w:footnote w:type="continuationSeparator" w:id="0">
    <w:p w:rsidR="00B557CB" w:rsidRDefault="00B557CB" w:rsidP="000152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7E" w:rsidRDefault="00C65459" w:rsidP="00957FE3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957FE3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1527E"/>
    <w:rsid w:val="0001527E"/>
    <w:rsid w:val="000A5BFF"/>
    <w:rsid w:val="000A6718"/>
    <w:rsid w:val="0017270B"/>
    <w:rsid w:val="00174FAD"/>
    <w:rsid w:val="00323D21"/>
    <w:rsid w:val="003612B9"/>
    <w:rsid w:val="003C2675"/>
    <w:rsid w:val="003D1334"/>
    <w:rsid w:val="004A2630"/>
    <w:rsid w:val="0058048E"/>
    <w:rsid w:val="005B0904"/>
    <w:rsid w:val="006F49C4"/>
    <w:rsid w:val="00957FE3"/>
    <w:rsid w:val="009B6C08"/>
    <w:rsid w:val="009D688D"/>
    <w:rsid w:val="00A946CE"/>
    <w:rsid w:val="00AD6A88"/>
    <w:rsid w:val="00AE7B6E"/>
    <w:rsid w:val="00B557CB"/>
    <w:rsid w:val="00B835C4"/>
    <w:rsid w:val="00C10B7C"/>
    <w:rsid w:val="00C65459"/>
    <w:rsid w:val="00E03EFE"/>
    <w:rsid w:val="00E70C90"/>
    <w:rsid w:val="00EB6160"/>
    <w:rsid w:val="00FE04D5"/>
    <w:rsid w:val="00FF6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Fredy</cp:lastModifiedBy>
  <cp:revision>14</cp:revision>
  <dcterms:created xsi:type="dcterms:W3CDTF">2019-08-27T17:37:00Z</dcterms:created>
  <dcterms:modified xsi:type="dcterms:W3CDTF">2020-03-10T05:15:00Z</dcterms:modified>
</cp:coreProperties>
</file>